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09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Сетевой уровень модели TCP/IP </w:t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приложений вкл</w:t>
      </w:r>
      <w:r w:rsidRPr="00DD657E">
        <w:rPr>
          <w:rFonts w:ascii="Times New Roman" w:hAnsi="Times New Roman" w:cs="Times New Roman"/>
          <w:sz w:val="28"/>
          <w:szCs w:val="28"/>
        </w:rPr>
        <w:t>ючает множество протоколов, а транспортный уровень - всего два: ТСР и UDP. Основным протоколом сетевого уровня модели TCP/IP является протокол Интернета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lпtemet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- IP). Фактически название ТСР//Р - это просто названия двух наиболее распространенных протоколов (ТСР и IP), разделенные косой чертой. Протокол IP предоставляет несколько средств, наиболее важными из которых являются адресация и маршрутизация. Этот раздел начинается со сравнения адресации и маршрутизации протокола IP с другой общеизвестной системой почтовой службы, которая использует адресацию и маршрутизацию. Далее в этом разделе содержится введение в IР-адресацию и маршрутизацию. (Более подробная информация по этой теме приведена в главе 4.) Протокол Интернета и почтовая служба предположим, вы написали два письма: одно другу на другой стороне страны и одно другу на другой стороне города. Вы написали адреса на конвертах, наклеили марки и подготовили оба письма к отправке по почте. Есть ли разница в том, как вы готовили каждое письмо? Никакой. Обычно вы просто бросаете их в тот же почтовый ящик, и ожидаете, что почтовая служба доставит оба письма. Однако почтовая служба должна позаботиться о каждом письме индивидуально и принять решение о том, куда послать каждое письмо, чтобы оно дошло до адресата. Письмо, посланное в пределах города, сотрудникам почтового отделения достаточно поместить в соответствующий грузовик. Письмо, которое должно пересечь всю страну, почта посылает другому почтовому отделению, которое пересылает его следующему и так далее, пока оно не будет доставлено через всю страну. В каждом почтовом отделении сотрудники должны обработать письмо и решить, куда его послать далее. Чтобы все это работало, у почтовой службы есть регулярные маршруты для маленьких и больших грузовиков, самолетов, судов, по которым перевозятся письма между почтовыми отделениями. Служба способна получать и передавать письма, при этом она должна принимать правильное решение о том, куда именно послать каждое письмо далее (рис. 1.8). Рассмотрим в контексте почтовой службы разницу между человеком, посылающим письмо, и сотрудником почты. Отправитель письма ожидает, что почтовая служба доставит письмо куда нужно, однако он не обязан знать точный путь следования письма. Сотрудник почтовой службы, напротив, не пишет письмо, а принимает его от клиента. Но чтобы иметь возможность доставить письмо, он должен быть подробно осведомлен об адресах и почтовых кодах, группирующих адреса в большие группы. Уровни приложений и транспортные уровни модели ТСР /1 Р выступают в роли человека, посылающего письма через почтовую службу. Эти верхние уровни работают точно так же, независимо от того, находятся ли компьютеры назначения в той же локальной сети или их разделяет Интернет. Посылая </w:t>
      </w:r>
      <w:r w:rsidRPr="00DD657E">
        <w:rPr>
          <w:rFonts w:ascii="Times New Roman" w:hAnsi="Times New Roman" w:cs="Times New Roman"/>
          <w:sz w:val="28"/>
          <w:szCs w:val="28"/>
        </w:rPr>
        <w:lastRenderedPageBreak/>
        <w:t>сообщение, эти верхние уровни полагаются на уровень, расположенный ниже их, т.е. на сетевой уровень, который должен доставить сообщение.</w:t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9C955D4" wp14:editId="6BEE9D4D">
            <wp:extent cx="5734050" cy="3695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>Нижние уровни модели TCP/IP выступают в роли почтовой службы, которая правильно доставит сообщения соответствующим получателям. Для этого нижние уровни должны понимать основы физической сети, поскольку они должны выбрать, как лучше доставить данные с одного хоста на другой. "Так какое же отношение имеет почта к сетевым технологиям?" - спросит читатель? Протокол Интернета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lпternet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- IP), протокол сетевого уровня модели TCP/IP, работает по тому же принципу, что и почта. Протокол IP определяет адреса для каждого компьютера или хоста в сети, причем каждый хает должен иметь собственный уникальный IР-адрес, точно так же, как и в обычной почте у каждого получателя должен быть свой адрес (город, улица, дом, квартира). На сетевом уровне происходит выбор наилучшего маршрута и пересылка пакета, которую выполняют специализированные устройства - маршрутизаторы. Точно так же как в почтовой службе есть специализированная инфраструктура, состоящая из почтовых отделений, сортировочных машин, грузовиков, самолетов и обученного персонала, данный уровень модели определяет, какая именно инфраструктура нужна, как она должна быть построена и как сеть может доставить данные нужным компьютерам в сети. </w:t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Основы адресации протокола Интернета </w:t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Протокол IP определяет адреса по нескольким важным причинам. В первую очередь потому, что каждому устройству, которое использует модель </w:t>
      </w:r>
      <w:r w:rsidRPr="00DD657E">
        <w:rPr>
          <w:rFonts w:ascii="Times New Roman" w:hAnsi="Times New Roman" w:cs="Times New Roman"/>
          <w:sz w:val="28"/>
          <w:szCs w:val="28"/>
        </w:rPr>
        <w:lastRenderedPageBreak/>
        <w:t>TCP/IP (хосту(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host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) TCP/IP), требуется уникальный адрес, чтобы его можно было идентифицировать в сети. Протокол IP определяет также группировку адресов, аналогично группам в почтовом индексе, используемом почтовой службой США. Чтобы понять основы, рассмотрим рис. 1.9, на котором показаны знакомый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вебсервер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Ларри и веб-браузер Боба; но теперь уже без игнорирования сетевой инфраструктуры между ними.</w:t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C157368" wp14:editId="1DF92DEE">
            <wp:extent cx="4819650" cy="3038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Рис. 1.9. Простая сеть ТСР//Р: три маршрутизатора со сгруппированными /Р-адресами </w:t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>В первую очередь обратите внимание на примеры IР-адресов. Каждый IР-адрес содержит четыре числа, разделенных точками. В данном случае для Ларри использован 1 Р-адрес 1.1.1.1, а для Боба -2.2.2.2. Этот стиль чисел называется десятичным представлением с разделительными точками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Dotted-Decimal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Notation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- DDN). На рис. 1.9 представлены также три группы адресов. В этом примере все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IРадреса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>, начинающиеся с 1, должны располагаться в области слева вверху, как показано на рисунке, все адреса, начинающиеся с 2, - справа вверху, а начинающиеся с 3 - внизу. Кроме того, на рис. 1.9 представлены пиктограммы, которые представляют маршрутизаторы IP. Маршрутизатор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router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>) - это сетевое устройство, соединяющее вместе части сети TCP/IP в целях маршрутизации (пересылки) пакетов IP соответствующему получателю. Маршрутизаторы выполняют работу, аналогичную той, которую выполняют сотрудники почтового отделения: они получают пакеты IP на различных физических интерфейсах и на основании IР-адреса, присвоенного пакету, принимают решение об их пересылке некоторому другому сетевому интерфейсу.</w:t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>Основы маршрутизации протокола Интернета</w:t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lastRenderedPageBreak/>
        <w:t xml:space="preserve"> Сетевой уровень модели TCP/IP использует протокол IP, предоставляющий службы пересылки пакетов IP от одного устройства другому. Любое обладающее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IРадресом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устройство может подключиться к сети TCP/IP и передавать пакеты. В этом разделе представлен простой пример маршрутизации IP.</w:t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На рис. 1.10 повторяется знакомый случай, когда веб-сервер Ларри передает часть веб-страницы браузеру Боба, но теперь с подробностями IP. Обратите внимание: внизу слева у сервера Ларри есть знакомые данные приложения, заголовки НТТР и ТСР. Кроме того, сообщение теперь содержит также заголовок IP, включающий IР-адрес отправителя (адрес Ларри 1.1.1.1) и IР-адрес получателя (адрес Боба 2.2.2.2). </w:t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B63D26F" wp14:editId="3F8CD766">
            <wp:extent cx="5857875" cy="22669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809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Первый этап (рис. 1.1 О, слева) начинается с того, что Ларри готов послать пакет IP. Процесс на компьютере Ларри решает послать пакет некоему маршрутизатору (ближайшему маршрутизатору в той же сети LAN), рассчитывая, что он знает, как переслать пакет дальше. (Эта логика очень похожа на нас, когда мы, посылая свои письма, бросаем их в ближайший почтовый ящик.) Ларри не обязан ничего знать ни о топологии, ни о других маршрутизаторах. На втором этапе маршрутизатор RI получает пакет IP, и его процесс IP принимает решение. Маршрутизатор RI исследует адрес получателя (2.2.2.2), сравнивая его с известными ему маршрутами IP, и решает переслать пакет маршрутизатору R2. Этот процесс пересылки пакета IP называется маршрутизацией IP (IP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routing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>), или просто маршрутизацией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routing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>). На третьем этапе маршрутизатор R2 следует той же логике, что и маршрутизатор RI. Его процесс IP сравнивает IР-адрес получателя пакета (2.2.2.2) с известными ему маршрутами 1 Р и решает переслать пакет непосредственно Бобу. Все экзамены CCNA требуют глубоких знаний протокола IP. Фактически в половине глав этой книги рассматривается некоторое средство, имеющее непосредственное отношение к адресации, маршрутизации IP и тому, как маршрутизаторы осуществляют маршрутизацию.</w:t>
      </w:r>
    </w:p>
    <w:p w:rsidR="00316809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lastRenderedPageBreak/>
        <w:t xml:space="preserve">Канальный уровень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DD657E">
        <w:rPr>
          <w:rFonts w:ascii="Times New Roman" w:hAnsi="Times New Roman" w:cs="Times New Roman"/>
          <w:sz w:val="28"/>
          <w:szCs w:val="28"/>
        </w:rPr>
        <w:t>/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DD657E">
        <w:rPr>
          <w:rFonts w:ascii="Times New Roman" w:hAnsi="Times New Roman" w:cs="Times New Roman"/>
          <w:sz w:val="28"/>
          <w:szCs w:val="28"/>
        </w:rPr>
        <w:t xml:space="preserve"> (канал связи плюс физический) </w:t>
      </w:r>
    </w:p>
    <w:p w:rsidR="00316809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>Уровень канала связи модели ТСР /1 Р называют еще уровнем соединения хоста и сети. Он стандартизирует аппаратное обеспечение и протоколы, используемые для передачи данных по разным физическим сетям. Термином канал связи (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link</w:t>
      </w:r>
      <w:r w:rsidRPr="00DD657E">
        <w:rPr>
          <w:rFonts w:ascii="Times New Roman" w:hAnsi="Times New Roman" w:cs="Times New Roman"/>
          <w:sz w:val="28"/>
          <w:szCs w:val="28"/>
        </w:rPr>
        <w:t xml:space="preserve">) называют физические соединения (или каналы) между двумя устройствами и протоколы, используемые для управления этими каналами. Точно так </w:t>
      </w:r>
      <w:proofErr w:type="gramStart"/>
      <w:r w:rsidRPr="00DD657E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DD657E">
        <w:rPr>
          <w:rFonts w:ascii="Times New Roman" w:hAnsi="Times New Roman" w:cs="Times New Roman"/>
          <w:sz w:val="28"/>
          <w:szCs w:val="28"/>
        </w:rPr>
        <w:t xml:space="preserve"> как и любой другой уровень в сетевой модели, канальный уровень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DD657E">
        <w:rPr>
          <w:rFonts w:ascii="Times New Roman" w:hAnsi="Times New Roman" w:cs="Times New Roman"/>
          <w:sz w:val="28"/>
          <w:szCs w:val="28"/>
        </w:rPr>
        <w:t>/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DD657E">
        <w:rPr>
          <w:rFonts w:ascii="Times New Roman" w:hAnsi="Times New Roman" w:cs="Times New Roman"/>
          <w:sz w:val="28"/>
          <w:szCs w:val="28"/>
        </w:rPr>
        <w:t xml:space="preserve"> предоставляет службы вышестоящим уровням. Когда процесс хоста или маршрутизатора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DD657E">
        <w:rPr>
          <w:rFonts w:ascii="Times New Roman" w:hAnsi="Times New Roman" w:cs="Times New Roman"/>
          <w:sz w:val="28"/>
          <w:szCs w:val="28"/>
        </w:rPr>
        <w:t xml:space="preserve"> решает послать пакет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DD657E">
        <w:rPr>
          <w:rFonts w:ascii="Times New Roman" w:hAnsi="Times New Roman" w:cs="Times New Roman"/>
          <w:sz w:val="28"/>
          <w:szCs w:val="28"/>
        </w:rPr>
        <w:t xml:space="preserve"> на другой маршрутизатор или хает, он использует возможности уровня канала связи для передачи этого пакета следующему хосту или маршрутизатору. Поскольку каждый уровень предоставляет службы уровню выше него, уделим минуту размышлениям о логике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DD657E">
        <w:rPr>
          <w:rFonts w:ascii="Times New Roman" w:hAnsi="Times New Roman" w:cs="Times New Roman"/>
          <w:sz w:val="28"/>
          <w:szCs w:val="28"/>
        </w:rPr>
        <w:t xml:space="preserve">, связанной с происходящим на рис. 1.10. В этом примере логика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DD657E">
        <w:rPr>
          <w:rFonts w:ascii="Times New Roman" w:hAnsi="Times New Roman" w:cs="Times New Roman"/>
          <w:sz w:val="28"/>
          <w:szCs w:val="28"/>
        </w:rPr>
        <w:t xml:space="preserve"> хоста Ларри принимает решение передать пакет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DD657E">
        <w:rPr>
          <w:rFonts w:ascii="Times New Roman" w:hAnsi="Times New Roman" w:cs="Times New Roman"/>
          <w:sz w:val="28"/>
          <w:szCs w:val="28"/>
        </w:rPr>
        <w:t xml:space="preserve"> на ближайший маршрутизатор (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DD657E">
        <w:rPr>
          <w:rFonts w:ascii="Times New Roman" w:hAnsi="Times New Roman" w:cs="Times New Roman"/>
          <w:sz w:val="28"/>
          <w:szCs w:val="28"/>
        </w:rPr>
        <w:t xml:space="preserve">), без упоминания о лежащей в основе сети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Ethernet</w:t>
      </w:r>
      <w:r w:rsidRPr="00DD657E">
        <w:rPr>
          <w:rFonts w:ascii="Times New Roman" w:hAnsi="Times New Roman" w:cs="Times New Roman"/>
          <w:sz w:val="28"/>
          <w:szCs w:val="28"/>
        </w:rPr>
        <w:t xml:space="preserve">. На самом деле для доставки этого пакета с хоста Ларри на маршрутизатор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DD657E">
        <w:rPr>
          <w:rFonts w:ascii="Times New Roman" w:hAnsi="Times New Roman" w:cs="Times New Roman"/>
          <w:sz w:val="28"/>
          <w:szCs w:val="28"/>
        </w:rPr>
        <w:t xml:space="preserve"> должна использоваться сеть </w:t>
      </w:r>
      <w:proofErr w:type="spellStart"/>
      <w:r w:rsidRPr="00DD657E">
        <w:rPr>
          <w:rFonts w:ascii="Times New Roman" w:hAnsi="Times New Roman" w:cs="Times New Roman"/>
          <w:sz w:val="28"/>
          <w:szCs w:val="28"/>
          <w:lang w:val="en-US"/>
        </w:rPr>
        <w:t>Ethemet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, которая реализует протоколы уровня канала связи. На рис. 1.11 демонстрируются четыре этапа процесса, происходящего на уровне канала связи, позволяющего Ларри передать пакет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DD657E">
        <w:rPr>
          <w:rFonts w:ascii="Times New Roman" w:hAnsi="Times New Roman" w:cs="Times New Roman"/>
          <w:sz w:val="28"/>
          <w:szCs w:val="28"/>
        </w:rPr>
        <w:t xml:space="preserve"> маршрутизатору </w:t>
      </w:r>
      <w:r w:rsidRPr="00DD657E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DD657E">
        <w:rPr>
          <w:rFonts w:ascii="Times New Roman" w:hAnsi="Times New Roman" w:cs="Times New Roman"/>
          <w:sz w:val="28"/>
          <w:szCs w:val="28"/>
        </w:rPr>
        <w:t>.</w:t>
      </w:r>
    </w:p>
    <w:p w:rsidR="00316809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9302D43" wp14:editId="68452892">
            <wp:extent cx="5829300" cy="1981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809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</w:t>
      </w: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Pr="00DD657E">
        <w:rPr>
          <w:rFonts w:ascii="Times New Roman" w:hAnsi="Times New Roman" w:cs="Times New Roman"/>
          <w:sz w:val="28"/>
          <w:szCs w:val="28"/>
        </w:rPr>
        <w:t>.Действия</w:t>
      </w:r>
      <w:proofErr w:type="gramEnd"/>
      <w:r w:rsidRPr="00DD657E">
        <w:rPr>
          <w:rFonts w:ascii="Times New Roman" w:hAnsi="Times New Roman" w:cs="Times New Roman"/>
          <w:sz w:val="28"/>
          <w:szCs w:val="28"/>
        </w:rPr>
        <w:t xml:space="preserve"> кан</w:t>
      </w:r>
      <w:r>
        <w:rPr>
          <w:rFonts w:ascii="Times New Roman" w:hAnsi="Times New Roman" w:cs="Times New Roman"/>
          <w:sz w:val="28"/>
          <w:szCs w:val="28"/>
        </w:rPr>
        <w:t xml:space="preserve">ала связи при передаче пакетов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657E">
        <w:rPr>
          <w:rFonts w:ascii="Times New Roman" w:hAnsi="Times New Roman" w:cs="Times New Roman"/>
          <w:sz w:val="28"/>
          <w:szCs w:val="28"/>
        </w:rPr>
        <w:t xml:space="preserve">Р  между хостами </w:t>
      </w:r>
    </w:p>
    <w:p w:rsidR="00316809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На рис. 1.11 показаны четыре этапа. Первые два происходят на сервере Ларри, а последние два - на маршрутизаторе R 1. </w:t>
      </w:r>
    </w:p>
    <w:p w:rsidR="00316809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Этап 1 Сервер Ларри инкапсулирует пакет IP между заголовком и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концевиком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Ethemet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>, создавая фрейм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frame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809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Этап 2 Сервер Ларри физически передает биты этого фрейма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, используя электрический ток в кабеле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Ethemet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809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lastRenderedPageBreak/>
        <w:t xml:space="preserve">Этап 3 Маршрутизатор R 1 физически получает электрический сигнал по кабелю и восстанавливает те же биты, интерпретируя значения электрических сигналов </w:t>
      </w:r>
    </w:p>
    <w:p w:rsidR="00316809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Этап 4 Маршрутизатор RI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деинкапсулирует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пакет IP из фрейма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, удаляя и отбрасывая заголовок и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концевик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Ethemet</w:t>
      </w:r>
      <w:proofErr w:type="spellEnd"/>
    </w:p>
    <w:p w:rsidR="00316809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Таким образом, совместная работа канальных процессов на сервере Ларри и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маршруrизаторе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R 1 позволила доставить пакет с хоста Ларри на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маршруrизатор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R 1. </w:t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ВНИМАНИЕ! </w:t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>Протоколы определяют заголовки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header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концевики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trailer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) по той же причине, но заголовки располагаются в начале сообщения, а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концевики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- в конце. </w:t>
      </w:r>
    </w:p>
    <w:p w:rsidR="00316809" w:rsidRPr="00DD657E" w:rsidRDefault="00316809" w:rsidP="00316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57E">
        <w:rPr>
          <w:rFonts w:ascii="Times New Roman" w:hAnsi="Times New Roman" w:cs="Times New Roman"/>
          <w:sz w:val="28"/>
          <w:szCs w:val="28"/>
        </w:rPr>
        <w:t xml:space="preserve">Уровень доступа к сети содержит множество протоколов и стандартов. Например, уровень канала связи включает все варианты протоколов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Etherпet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наряду с несколькими другими стандартами LAN, которые были популярны в прошедшем десятилетии. Уровень канала связи включает стандарты распределенной сети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WideArea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- WAN) для различных физических сред, которые значительно отличаются от стандартов LAN в связи с большей длиной дистанций, задействованных при передаче данных. Этот уровень включает также популярные стандарты WAN, которые добавляют свои заголовки и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концевики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>, как показано в общем на рис. 1.9, а также такие протоколы, как протокол двухточечного соединения (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Point-to-Point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- РРР) и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Frame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57E">
        <w:rPr>
          <w:rFonts w:ascii="Times New Roman" w:hAnsi="Times New Roman" w:cs="Times New Roman"/>
          <w:sz w:val="28"/>
          <w:szCs w:val="28"/>
        </w:rPr>
        <w:t>Relay</w:t>
      </w:r>
      <w:proofErr w:type="spellEnd"/>
      <w:r w:rsidRPr="00DD657E">
        <w:rPr>
          <w:rFonts w:ascii="Times New Roman" w:hAnsi="Times New Roman" w:cs="Times New Roman"/>
          <w:sz w:val="28"/>
          <w:szCs w:val="28"/>
        </w:rPr>
        <w:t>. Более подробная информация по этой теме для сетей LAN и WAN приведена в главах 2 и 3 соответственно. Таким образом, уровень канала связи TCP/IP включает две разные функции: физическая передача данных, а также протоколы и правила, контролирующие использование физической среды. Чтобы соответствовать этой логике, пятиуровневая модель ТСР /1 Р просто разделяет канальный уровень на два уровня (канала связи и физический).</w:t>
      </w:r>
    </w:p>
    <w:p w:rsidR="00771DD7" w:rsidRDefault="00771DD7">
      <w:bookmarkStart w:id="0" w:name="_GoBack"/>
      <w:bookmarkEnd w:id="0"/>
    </w:p>
    <w:sectPr w:rsidR="00771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09"/>
    <w:rsid w:val="00316809"/>
    <w:rsid w:val="0077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91004-D190-4D2D-A596-7D4F7B42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2022-01-23T11:56:00Z</dcterms:created>
  <dcterms:modified xsi:type="dcterms:W3CDTF">2022-01-23T11:56:00Z</dcterms:modified>
</cp:coreProperties>
</file>